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72C" w:rsidRDefault="00E9372C" w:rsidP="001E3F62">
      <w:pPr>
        <w:spacing w:line="240" w:lineRule="auto"/>
        <w:jc w:val="center"/>
        <w:rPr>
          <w:rFonts w:ascii="Verdana" w:hAnsi="Verdana"/>
          <w:b/>
        </w:rPr>
      </w:pPr>
    </w:p>
    <w:p w:rsidR="00E9372C" w:rsidRDefault="00E9372C" w:rsidP="001E3F62">
      <w:pPr>
        <w:spacing w:line="240" w:lineRule="auto"/>
        <w:jc w:val="center"/>
        <w:rPr>
          <w:rFonts w:ascii="Verdana" w:hAnsi="Verdana"/>
          <w:b/>
        </w:rPr>
      </w:pPr>
    </w:p>
    <w:p w:rsidR="001E3F62" w:rsidRPr="001E3F62" w:rsidRDefault="001E3F62" w:rsidP="001E3F62">
      <w:pPr>
        <w:spacing w:line="240" w:lineRule="auto"/>
        <w:jc w:val="center"/>
        <w:rPr>
          <w:rFonts w:ascii="Verdana" w:hAnsi="Verdana"/>
          <w:b/>
        </w:rPr>
      </w:pPr>
      <w:r w:rsidRPr="001E3F62">
        <w:rPr>
          <w:rFonts w:ascii="Verdana" w:hAnsi="Verdana"/>
          <w:b/>
        </w:rPr>
        <w:t>NEW DELHI MUNICIPAL COUNCIL</w:t>
      </w:r>
    </w:p>
    <w:p w:rsidR="001E3F62" w:rsidRPr="008755D7" w:rsidRDefault="001E3F62" w:rsidP="001E3F62">
      <w:pPr>
        <w:spacing w:line="240" w:lineRule="auto"/>
        <w:jc w:val="center"/>
        <w:rPr>
          <w:rFonts w:ascii="Verdana" w:hAnsi="Verdana"/>
          <w:b/>
          <w:u w:val="single"/>
        </w:rPr>
      </w:pPr>
      <w:r w:rsidRPr="008755D7">
        <w:rPr>
          <w:rFonts w:ascii="Verdana" w:hAnsi="Verdana"/>
          <w:b/>
          <w:u w:val="single"/>
        </w:rPr>
        <w:t>EDUCATION DEPARTMENT</w:t>
      </w:r>
    </w:p>
    <w:p w:rsidR="001E3F62" w:rsidRPr="001E3F62" w:rsidRDefault="001E3F62" w:rsidP="001E3F62">
      <w:pPr>
        <w:spacing w:line="240" w:lineRule="auto"/>
        <w:rPr>
          <w:rFonts w:ascii="Verdana" w:hAnsi="Verdana"/>
        </w:rPr>
      </w:pPr>
    </w:p>
    <w:p w:rsidR="001E3F62" w:rsidRPr="001E3F62" w:rsidRDefault="001E3F62" w:rsidP="001E3F62">
      <w:pPr>
        <w:spacing w:line="240" w:lineRule="auto"/>
        <w:rPr>
          <w:rFonts w:ascii="Verdana" w:hAnsi="Verdana"/>
        </w:rPr>
      </w:pPr>
    </w:p>
    <w:p w:rsidR="001E3F62" w:rsidRPr="00E9372C" w:rsidRDefault="00E9372C" w:rsidP="001E3F62">
      <w:pPr>
        <w:spacing w:line="240" w:lineRule="auto"/>
        <w:jc w:val="both"/>
        <w:rPr>
          <w:rFonts w:ascii="Verdana" w:hAnsi="Verdana"/>
          <w:b/>
          <w:u w:val="single"/>
        </w:rPr>
      </w:pPr>
      <w:r w:rsidRPr="00E9372C">
        <w:rPr>
          <w:rFonts w:ascii="Verdana" w:hAnsi="Verdana"/>
          <w:b/>
          <w:u w:val="single"/>
        </w:rPr>
        <w:t xml:space="preserve">Details of </w:t>
      </w:r>
      <w:r w:rsidR="004B3AFF">
        <w:rPr>
          <w:rFonts w:ascii="Verdana" w:hAnsi="Verdana"/>
          <w:b/>
          <w:u w:val="single"/>
        </w:rPr>
        <w:t>PM Poshan Scheme (</w:t>
      </w:r>
      <w:r w:rsidRPr="00E9372C">
        <w:rPr>
          <w:rFonts w:ascii="Verdana" w:hAnsi="Verdana"/>
          <w:b/>
          <w:u w:val="single"/>
        </w:rPr>
        <w:t>Mid Day Meal Scheme</w:t>
      </w:r>
      <w:r w:rsidR="004B3AFF">
        <w:rPr>
          <w:rFonts w:ascii="Verdana" w:hAnsi="Verdana"/>
          <w:b/>
          <w:u w:val="single"/>
        </w:rPr>
        <w:t>)</w:t>
      </w:r>
    </w:p>
    <w:p w:rsidR="001E3F62" w:rsidRPr="001E3F62" w:rsidRDefault="001E3F62" w:rsidP="001E3F62">
      <w:pPr>
        <w:rPr>
          <w:rFonts w:ascii="Verdana" w:hAnsi="Verdana"/>
          <w:b/>
        </w:rPr>
      </w:pPr>
    </w:p>
    <w:tbl>
      <w:tblPr>
        <w:tblStyle w:val="TableGrid"/>
        <w:tblW w:w="9574" w:type="dxa"/>
        <w:tblInd w:w="48" w:type="dxa"/>
        <w:tblLayout w:type="fixed"/>
        <w:tblLook w:val="04A0"/>
      </w:tblPr>
      <w:tblGrid>
        <w:gridCol w:w="627"/>
        <w:gridCol w:w="3969"/>
        <w:gridCol w:w="3967"/>
        <w:gridCol w:w="1011"/>
      </w:tblGrid>
      <w:tr w:rsidR="001E3F62" w:rsidRPr="001E3F62" w:rsidTr="00E9372C">
        <w:tc>
          <w:tcPr>
            <w:tcW w:w="627" w:type="dxa"/>
            <w:tcBorders>
              <w:top w:val="single" w:sz="4" w:space="0" w:color="auto"/>
              <w:left w:val="single" w:sz="4" w:space="0" w:color="auto"/>
              <w:bottom w:val="single" w:sz="4" w:space="0" w:color="auto"/>
              <w:right w:val="single" w:sz="4" w:space="0" w:color="000000" w:themeColor="text1"/>
            </w:tcBorders>
          </w:tcPr>
          <w:p w:rsidR="001E3F62" w:rsidRPr="001E3F62" w:rsidRDefault="001E3F62">
            <w:pPr>
              <w:jc w:val="center"/>
              <w:rPr>
                <w:rFonts w:ascii="Verdana" w:hAnsi="Verdana"/>
              </w:rPr>
            </w:pPr>
          </w:p>
        </w:tc>
        <w:tc>
          <w:tcPr>
            <w:tcW w:w="8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F62" w:rsidRPr="001E3F62" w:rsidRDefault="001E3F62">
            <w:pPr>
              <w:jc w:val="center"/>
              <w:rPr>
                <w:rFonts w:ascii="Verdana" w:hAnsi="Verdana"/>
              </w:rPr>
            </w:pPr>
          </w:p>
          <w:p w:rsidR="001E3F62" w:rsidRDefault="001E3F62">
            <w:pPr>
              <w:jc w:val="center"/>
              <w:rPr>
                <w:rFonts w:ascii="Verdana" w:hAnsi="Verdana"/>
              </w:rPr>
            </w:pPr>
            <w:r w:rsidRPr="001E3F62">
              <w:rPr>
                <w:rFonts w:ascii="Verdana" w:hAnsi="Verdana"/>
              </w:rPr>
              <w:t>Name of State</w:t>
            </w:r>
          </w:p>
          <w:p w:rsidR="00E9372C" w:rsidRPr="001E3F62" w:rsidRDefault="00E9372C">
            <w:pPr>
              <w:jc w:val="center"/>
              <w:rPr>
                <w:rFonts w:ascii="Verdana" w:hAnsi="Verdana"/>
              </w:rPr>
            </w:pPr>
          </w:p>
        </w:tc>
      </w:tr>
      <w:tr w:rsidR="001E3F62" w:rsidRPr="001E3F62" w:rsidTr="00E9372C">
        <w:tc>
          <w:tcPr>
            <w:tcW w:w="627" w:type="dxa"/>
            <w:tcBorders>
              <w:top w:val="single" w:sz="4" w:space="0" w:color="auto"/>
              <w:left w:val="single" w:sz="4" w:space="0" w:color="auto"/>
              <w:bottom w:val="single" w:sz="4" w:space="0" w:color="auto"/>
              <w:right w:val="single" w:sz="4" w:space="0" w:color="000000" w:themeColor="text1"/>
            </w:tcBorders>
            <w:hideMark/>
          </w:tcPr>
          <w:p w:rsidR="001E3F62" w:rsidRPr="001E3F62" w:rsidRDefault="001E3F62">
            <w:pPr>
              <w:jc w:val="center"/>
              <w:rPr>
                <w:rFonts w:ascii="Verdana" w:hAnsi="Verdana"/>
              </w:rPr>
            </w:pPr>
            <w:r w:rsidRPr="001E3F62">
              <w:rPr>
                <w:rFonts w:ascii="Verdana" w:hAnsi="Verdana"/>
              </w:rPr>
              <w:t>S.N.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62" w:rsidRPr="001E3F62" w:rsidRDefault="001E3F62">
            <w:pPr>
              <w:jc w:val="center"/>
              <w:rPr>
                <w:rFonts w:ascii="Verdana" w:hAnsi="Verdana"/>
              </w:rPr>
            </w:pPr>
            <w:r w:rsidRPr="001E3F62">
              <w:rPr>
                <w:rFonts w:ascii="Verdana" w:hAnsi="Verdana"/>
              </w:rPr>
              <w:t>Question</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62" w:rsidRPr="001E3F62" w:rsidRDefault="001E3F62">
            <w:pPr>
              <w:rPr>
                <w:rFonts w:ascii="Verdana" w:hAnsi="Verdana"/>
              </w:rPr>
            </w:pPr>
            <w:r w:rsidRPr="001E3F62">
              <w:rPr>
                <w:rFonts w:ascii="Verdana" w:hAnsi="Verdana"/>
              </w:rPr>
              <w:t>status</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62" w:rsidRPr="001E3F62" w:rsidRDefault="001E3F62">
            <w:pPr>
              <w:jc w:val="center"/>
              <w:rPr>
                <w:rFonts w:ascii="Verdana" w:hAnsi="Verdana"/>
              </w:rPr>
            </w:pPr>
            <w:r w:rsidRPr="001E3F62">
              <w:rPr>
                <w:rFonts w:ascii="Verdana" w:hAnsi="Verdana"/>
              </w:rPr>
              <w:t>Remark, if any</w:t>
            </w:r>
          </w:p>
        </w:tc>
      </w:tr>
      <w:tr w:rsidR="001E3F62" w:rsidRPr="001E3F62" w:rsidTr="00E9372C">
        <w:tc>
          <w:tcPr>
            <w:tcW w:w="627" w:type="dxa"/>
            <w:tcBorders>
              <w:top w:val="single" w:sz="4" w:space="0" w:color="auto"/>
              <w:left w:val="single" w:sz="4" w:space="0" w:color="auto"/>
              <w:bottom w:val="single" w:sz="4" w:space="0" w:color="auto"/>
              <w:right w:val="single" w:sz="4" w:space="0" w:color="000000" w:themeColor="text1"/>
            </w:tcBorders>
            <w:hideMark/>
          </w:tcPr>
          <w:p w:rsidR="001E3F62" w:rsidRPr="001E3F62" w:rsidRDefault="001E3F62">
            <w:pPr>
              <w:rPr>
                <w:rFonts w:ascii="Verdana" w:hAnsi="Verdana"/>
              </w:rPr>
            </w:pPr>
            <w:r w:rsidRPr="001E3F62">
              <w:rPr>
                <w:rFonts w:ascii="Verdana" w:hAnsi="Verdana"/>
              </w:rPr>
              <w:t>1.</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62" w:rsidRDefault="001E3F62">
            <w:pPr>
              <w:ind w:right="10"/>
              <w:jc w:val="both"/>
              <w:rPr>
                <w:rFonts w:ascii="Verdana" w:hAnsi="Verdana"/>
              </w:rPr>
            </w:pPr>
            <w:r w:rsidRPr="001E3F62">
              <w:rPr>
                <w:rFonts w:ascii="Verdana" w:hAnsi="Verdana"/>
              </w:rPr>
              <w:t>Total No. of Schools (Govt./ Aided/ Local Bodies) &amp; EGS/AIE Centres obligated to provide Mid day Meal.</w:t>
            </w:r>
          </w:p>
          <w:p w:rsidR="00E9372C" w:rsidRPr="001E3F62" w:rsidRDefault="00E9372C">
            <w:pPr>
              <w:ind w:right="10"/>
              <w:jc w:val="both"/>
              <w:rPr>
                <w:rFonts w:ascii="Verdana" w:hAnsi="Verdana"/>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62" w:rsidRPr="001E3F62" w:rsidRDefault="001E3F62">
            <w:pPr>
              <w:jc w:val="both"/>
              <w:rPr>
                <w:rFonts w:ascii="Verdana" w:hAnsi="Verdana"/>
                <w:b/>
                <w:bCs/>
              </w:rPr>
            </w:pPr>
            <w:r w:rsidRPr="001E3F62">
              <w:rPr>
                <w:rFonts w:ascii="Verdana" w:hAnsi="Verdana"/>
                <w:b/>
                <w:bCs/>
              </w:rPr>
              <w:t>NDMC/Navyug Schools =   4</w:t>
            </w:r>
            <w:r w:rsidR="00FF6843">
              <w:rPr>
                <w:rFonts w:ascii="Verdana" w:hAnsi="Verdana"/>
                <w:b/>
                <w:bCs/>
              </w:rPr>
              <w:t>3</w:t>
            </w:r>
          </w:p>
          <w:p w:rsidR="001E3F62" w:rsidRPr="001E3F62" w:rsidRDefault="001E3F62" w:rsidP="00FF6843">
            <w:pPr>
              <w:jc w:val="both"/>
              <w:rPr>
                <w:rFonts w:ascii="Verdana" w:hAnsi="Verdana"/>
                <w:lang w:val="en-IN"/>
              </w:rPr>
            </w:pPr>
            <w:r w:rsidRPr="001E3F62">
              <w:rPr>
                <w:rFonts w:ascii="Verdana" w:hAnsi="Verdana"/>
                <w:b/>
                <w:bCs/>
              </w:rPr>
              <w:t xml:space="preserve">NDMC Aided Schools     =    </w:t>
            </w:r>
            <w:r w:rsidR="00FF6843">
              <w:rPr>
                <w:rFonts w:ascii="Verdana" w:hAnsi="Verdana"/>
                <w:b/>
                <w:bCs/>
              </w:rPr>
              <w:t>1</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F62" w:rsidRPr="001E3F62" w:rsidRDefault="001E3F62">
            <w:pPr>
              <w:jc w:val="both"/>
              <w:rPr>
                <w:rFonts w:ascii="Verdana" w:hAnsi="Verdana"/>
                <w:lang w:val="en-IN"/>
              </w:rPr>
            </w:pPr>
          </w:p>
          <w:p w:rsidR="001E3F62" w:rsidRPr="001E3F62" w:rsidRDefault="001E3F62">
            <w:pPr>
              <w:jc w:val="both"/>
              <w:rPr>
                <w:rFonts w:ascii="Verdana" w:hAnsi="Verdana"/>
              </w:rPr>
            </w:pPr>
          </w:p>
        </w:tc>
      </w:tr>
      <w:tr w:rsidR="001E3F62" w:rsidRPr="001E3F62" w:rsidTr="00E9372C">
        <w:tc>
          <w:tcPr>
            <w:tcW w:w="627" w:type="dxa"/>
            <w:tcBorders>
              <w:top w:val="single" w:sz="4" w:space="0" w:color="auto"/>
              <w:left w:val="single" w:sz="4" w:space="0" w:color="auto"/>
              <w:bottom w:val="single" w:sz="4" w:space="0" w:color="auto"/>
              <w:right w:val="single" w:sz="4" w:space="0" w:color="000000" w:themeColor="text1"/>
            </w:tcBorders>
            <w:hideMark/>
          </w:tcPr>
          <w:p w:rsidR="001E3F62" w:rsidRPr="001E3F62" w:rsidRDefault="001E3F62">
            <w:pPr>
              <w:rPr>
                <w:rFonts w:ascii="Verdana" w:hAnsi="Verdana"/>
              </w:rPr>
            </w:pPr>
            <w:r w:rsidRPr="001E3F62">
              <w:rPr>
                <w:rFonts w:ascii="Verdana" w:hAnsi="Verdana"/>
              </w:rPr>
              <w:t>2.</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62" w:rsidRDefault="001E3F62">
            <w:pPr>
              <w:ind w:right="10"/>
              <w:jc w:val="both"/>
              <w:rPr>
                <w:rFonts w:ascii="Verdana" w:hAnsi="Verdana"/>
              </w:rPr>
            </w:pPr>
            <w:r w:rsidRPr="001E3F62">
              <w:rPr>
                <w:rFonts w:ascii="Verdana" w:hAnsi="Verdana"/>
              </w:rPr>
              <w:t>Total No. of Schools (Govt./ Aided/ Local Bodies) &amp; EGS/AIE Centres actually providing Mid day Meal</w:t>
            </w:r>
          </w:p>
          <w:p w:rsidR="00E9372C" w:rsidRPr="001E3F62" w:rsidRDefault="00E9372C">
            <w:pPr>
              <w:ind w:right="10"/>
              <w:jc w:val="both"/>
              <w:rPr>
                <w:rFonts w:ascii="Verdana" w:hAnsi="Verdana"/>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62" w:rsidRPr="001E3F62" w:rsidRDefault="001E3F62">
            <w:pPr>
              <w:jc w:val="both"/>
              <w:rPr>
                <w:rFonts w:ascii="Verdana" w:hAnsi="Verdana"/>
                <w:b/>
                <w:bCs/>
              </w:rPr>
            </w:pPr>
            <w:r w:rsidRPr="001E3F62">
              <w:rPr>
                <w:rFonts w:ascii="Verdana" w:hAnsi="Verdana"/>
                <w:b/>
                <w:bCs/>
              </w:rPr>
              <w:t>NDMC/Navyug Schools =   4</w:t>
            </w:r>
            <w:r w:rsidR="00FF6843">
              <w:rPr>
                <w:rFonts w:ascii="Verdana" w:hAnsi="Verdana"/>
                <w:b/>
                <w:bCs/>
              </w:rPr>
              <w:t>3</w:t>
            </w:r>
          </w:p>
          <w:p w:rsidR="001E3F62" w:rsidRPr="001E3F62" w:rsidRDefault="001E3F62" w:rsidP="00FF6843">
            <w:pPr>
              <w:jc w:val="both"/>
              <w:rPr>
                <w:rFonts w:ascii="Verdana" w:hAnsi="Verdana"/>
              </w:rPr>
            </w:pPr>
            <w:r w:rsidRPr="001E3F62">
              <w:rPr>
                <w:rFonts w:ascii="Verdana" w:hAnsi="Verdana"/>
                <w:b/>
                <w:bCs/>
              </w:rPr>
              <w:t xml:space="preserve">NDMC Aided Schools     =    </w:t>
            </w:r>
            <w:r w:rsidR="00FF6843">
              <w:rPr>
                <w:rFonts w:ascii="Verdana" w:hAnsi="Verdana"/>
                <w:b/>
                <w:bCs/>
              </w:rPr>
              <w:t>1</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F62" w:rsidRPr="001E3F62" w:rsidRDefault="001E3F62">
            <w:pPr>
              <w:jc w:val="both"/>
              <w:rPr>
                <w:rFonts w:ascii="Verdana" w:hAnsi="Verdana"/>
              </w:rPr>
            </w:pPr>
          </w:p>
        </w:tc>
      </w:tr>
      <w:tr w:rsidR="001E3F62" w:rsidRPr="001E3F62" w:rsidTr="00E9372C">
        <w:trPr>
          <w:trHeight w:val="1763"/>
        </w:trPr>
        <w:tc>
          <w:tcPr>
            <w:tcW w:w="627" w:type="dxa"/>
            <w:tcBorders>
              <w:top w:val="single" w:sz="4" w:space="0" w:color="auto"/>
              <w:left w:val="single" w:sz="4" w:space="0" w:color="auto"/>
              <w:bottom w:val="single" w:sz="4" w:space="0" w:color="auto"/>
              <w:right w:val="single" w:sz="4" w:space="0" w:color="000000" w:themeColor="text1"/>
            </w:tcBorders>
            <w:hideMark/>
          </w:tcPr>
          <w:p w:rsidR="001E3F62" w:rsidRPr="001E3F62" w:rsidRDefault="001E3F62">
            <w:pPr>
              <w:rPr>
                <w:rFonts w:ascii="Verdana" w:hAnsi="Verdana"/>
              </w:rPr>
            </w:pPr>
            <w:r w:rsidRPr="001E3F62">
              <w:rPr>
                <w:rFonts w:ascii="Verdana" w:hAnsi="Verdana"/>
              </w:rPr>
              <w:t>3.</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62" w:rsidRPr="001E3F62" w:rsidRDefault="001E3F62">
            <w:pPr>
              <w:ind w:right="10"/>
              <w:jc w:val="both"/>
              <w:rPr>
                <w:rFonts w:ascii="Verdana" w:hAnsi="Verdana"/>
              </w:rPr>
            </w:pPr>
            <w:r w:rsidRPr="001E3F62">
              <w:rPr>
                <w:rFonts w:ascii="Verdana" w:hAnsi="Verdana"/>
              </w:rPr>
              <w:t>Have any budgetary provisions made to provide assistance for cooking cost, infrastructure, procurement of kitchen devices/ construction of kitchen-cum-store room/ cooking utensils/ utensils for children to have food/ pure drinking water/ water for washing and cooking food and washing utensils/ dining room, if yes give details. (Pl. Ref. Clause 2.6 of MDMS)</w:t>
            </w:r>
          </w:p>
        </w:tc>
        <w:tc>
          <w:tcPr>
            <w:tcW w:w="3967" w:type="dxa"/>
            <w:tcBorders>
              <w:top w:val="single" w:sz="4" w:space="0" w:color="000000" w:themeColor="text1"/>
              <w:left w:val="single" w:sz="4" w:space="0" w:color="auto"/>
              <w:bottom w:val="single" w:sz="4" w:space="0" w:color="000000" w:themeColor="text1"/>
              <w:right w:val="single" w:sz="4" w:space="0" w:color="auto"/>
            </w:tcBorders>
            <w:hideMark/>
          </w:tcPr>
          <w:p w:rsidR="001E3F62" w:rsidRPr="001E3F62" w:rsidRDefault="001E3F62">
            <w:pPr>
              <w:jc w:val="both"/>
              <w:rPr>
                <w:rFonts w:ascii="Verdana" w:hAnsi="Verdana"/>
              </w:rPr>
            </w:pPr>
            <w:r w:rsidRPr="001E3F62">
              <w:rPr>
                <w:rFonts w:ascii="Verdana" w:hAnsi="Verdana"/>
              </w:rPr>
              <w:t xml:space="preserve">NDMC Mid Day Meal is supplied through Centralized Kitchen by Service Providers. Therefore, no budgetary provision is made to provide assistance for cooking cost for infrastructure, procurement of kitchen devices/construction of kitchen-cum-store room/cooking utensils/ utensils for children to have food/pure drinking water/ water for washing and cooking food and washing utensils/ dining room. </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F62" w:rsidRPr="001E3F62" w:rsidRDefault="001E3F62">
            <w:pPr>
              <w:jc w:val="both"/>
              <w:rPr>
                <w:rFonts w:ascii="Verdana" w:hAnsi="Verdana"/>
              </w:rPr>
            </w:pPr>
          </w:p>
        </w:tc>
      </w:tr>
      <w:tr w:rsidR="001E3F62" w:rsidRPr="001E3F62" w:rsidTr="00E9372C">
        <w:tc>
          <w:tcPr>
            <w:tcW w:w="627" w:type="dxa"/>
            <w:tcBorders>
              <w:top w:val="single" w:sz="4" w:space="0" w:color="auto"/>
              <w:left w:val="single" w:sz="4" w:space="0" w:color="auto"/>
              <w:bottom w:val="single" w:sz="4" w:space="0" w:color="auto"/>
              <w:right w:val="single" w:sz="4" w:space="0" w:color="000000" w:themeColor="text1"/>
            </w:tcBorders>
            <w:hideMark/>
          </w:tcPr>
          <w:p w:rsidR="001E3F62" w:rsidRPr="001E3F62" w:rsidRDefault="001E3F62">
            <w:pPr>
              <w:rPr>
                <w:rFonts w:ascii="Verdana" w:hAnsi="Verdana"/>
              </w:rPr>
            </w:pPr>
            <w:r w:rsidRPr="001E3F62">
              <w:rPr>
                <w:rFonts w:ascii="Verdana" w:hAnsi="Verdana"/>
              </w:rPr>
              <w:t>4.</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62" w:rsidRDefault="001E3F62">
            <w:pPr>
              <w:ind w:right="10"/>
              <w:jc w:val="both"/>
              <w:rPr>
                <w:rFonts w:ascii="Verdana" w:hAnsi="Verdana"/>
              </w:rPr>
            </w:pPr>
            <w:r w:rsidRPr="001E3F62">
              <w:rPr>
                <w:rFonts w:ascii="Verdana" w:hAnsi="Verdana"/>
              </w:rPr>
              <w:t>Have any State Norms formulated of expenditure under the different components of the Scheme as mentioned above, if yes, give details and bifurcation head-wise (Pl. Ref. Clause 2.6 r/w 3.3 of MDMS)</w:t>
            </w:r>
          </w:p>
          <w:p w:rsidR="00E9372C" w:rsidRPr="001E3F62" w:rsidRDefault="00E9372C">
            <w:pPr>
              <w:ind w:right="10"/>
              <w:jc w:val="both"/>
              <w:rPr>
                <w:rFonts w:ascii="Verdana" w:hAnsi="Verdana"/>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62" w:rsidRPr="001E3F62" w:rsidRDefault="001E3F62">
            <w:pPr>
              <w:jc w:val="both"/>
              <w:rPr>
                <w:rFonts w:ascii="Verdana" w:hAnsi="Verdana"/>
              </w:rPr>
            </w:pPr>
            <w:r w:rsidRPr="001E3F62">
              <w:rPr>
                <w:rFonts w:ascii="Verdana" w:hAnsi="Verdana"/>
              </w:rPr>
              <w:t xml:space="preserve">NA </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F62" w:rsidRPr="001E3F62" w:rsidRDefault="001E3F62">
            <w:pPr>
              <w:jc w:val="both"/>
              <w:rPr>
                <w:rFonts w:ascii="Verdana" w:hAnsi="Verdana"/>
              </w:rPr>
            </w:pPr>
          </w:p>
        </w:tc>
      </w:tr>
    </w:tbl>
    <w:p w:rsidR="00E9372C" w:rsidRDefault="00E9372C"/>
    <w:p w:rsidR="00E9372C" w:rsidRDefault="00E9372C"/>
    <w:p w:rsidR="00E9372C" w:rsidRDefault="00E9372C"/>
    <w:p w:rsidR="00E9372C" w:rsidRDefault="00E9372C"/>
    <w:p w:rsidR="00E9372C" w:rsidRDefault="00E9372C"/>
    <w:p w:rsidR="00E9372C" w:rsidRDefault="00E9372C"/>
    <w:p w:rsidR="00E9372C" w:rsidRDefault="00E9372C"/>
    <w:tbl>
      <w:tblPr>
        <w:tblStyle w:val="TableGrid"/>
        <w:tblW w:w="9574" w:type="dxa"/>
        <w:tblInd w:w="48" w:type="dxa"/>
        <w:tblLayout w:type="fixed"/>
        <w:tblLook w:val="04A0"/>
      </w:tblPr>
      <w:tblGrid>
        <w:gridCol w:w="627"/>
        <w:gridCol w:w="4111"/>
        <w:gridCol w:w="17"/>
        <w:gridCol w:w="3808"/>
        <w:gridCol w:w="1011"/>
      </w:tblGrid>
      <w:tr w:rsidR="001E3F62" w:rsidRPr="001E3F62" w:rsidTr="00E9372C">
        <w:tc>
          <w:tcPr>
            <w:tcW w:w="627" w:type="dxa"/>
            <w:tcBorders>
              <w:top w:val="single" w:sz="4" w:space="0" w:color="auto"/>
              <w:left w:val="single" w:sz="4" w:space="0" w:color="auto"/>
              <w:bottom w:val="single" w:sz="4" w:space="0" w:color="auto"/>
              <w:right w:val="single" w:sz="4" w:space="0" w:color="000000" w:themeColor="text1"/>
            </w:tcBorders>
            <w:hideMark/>
          </w:tcPr>
          <w:p w:rsidR="001E3F62" w:rsidRPr="001E3F62" w:rsidRDefault="001E3F62">
            <w:pPr>
              <w:rPr>
                <w:rFonts w:ascii="Verdana" w:hAnsi="Verdana"/>
              </w:rPr>
            </w:pPr>
            <w:r w:rsidRPr="001E3F62">
              <w:rPr>
                <w:rFonts w:ascii="Verdana" w:hAnsi="Verdana"/>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62" w:rsidRPr="001E3F62" w:rsidRDefault="001E3F62">
            <w:pPr>
              <w:ind w:right="10"/>
              <w:jc w:val="both"/>
              <w:rPr>
                <w:rFonts w:ascii="Verdana" w:hAnsi="Verdana"/>
              </w:rPr>
            </w:pPr>
            <w:r w:rsidRPr="001E3F62">
              <w:rPr>
                <w:rFonts w:ascii="Verdana" w:hAnsi="Verdana"/>
              </w:rPr>
              <w:t>Have any guidelines/ modalities developed for day to day management and monitoring of implementation of the MDM scheme, if yes give details. (Pl. Ref. Clause 3.4 to 3.6, 6.2 &amp; Ann. 12 of MDMS)</w:t>
            </w:r>
          </w:p>
        </w:tc>
        <w:tc>
          <w:tcPr>
            <w:tcW w:w="38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62" w:rsidRPr="001E3F62" w:rsidRDefault="001E3F62">
            <w:pPr>
              <w:jc w:val="both"/>
              <w:rPr>
                <w:rFonts w:ascii="Verdana" w:hAnsi="Verdana"/>
                <w:lang w:val="en-IN"/>
              </w:rPr>
            </w:pPr>
            <w:r w:rsidRPr="001E3F62">
              <w:rPr>
                <w:rFonts w:ascii="Verdana" w:hAnsi="Verdana"/>
              </w:rPr>
              <w:t>The monitoring of mid day meal is being done at school level regularly by Head of School, Mid Day Meal Incharges, Home</w:t>
            </w:r>
            <w:r w:rsidR="00E9372C">
              <w:rPr>
                <w:rFonts w:ascii="Verdana" w:hAnsi="Verdana"/>
              </w:rPr>
              <w:t xml:space="preserve"> </w:t>
            </w:r>
            <w:r w:rsidRPr="001E3F62">
              <w:rPr>
                <w:rFonts w:ascii="Verdana" w:hAnsi="Verdana"/>
              </w:rPr>
              <w:t>Science teachers and Mothers of students.  On the basis of directions issued by Ministry of HRD/Govt. of NCT the Department has issued instructions/guidelines for effective management of the scheme.</w:t>
            </w:r>
            <w:r w:rsidRPr="001E3F62">
              <w:rPr>
                <w:rFonts w:ascii="Verdana" w:hAnsi="Verdana"/>
                <w:lang w:val="en-IN"/>
              </w:rPr>
              <w:t xml:space="preserve"> </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F62" w:rsidRPr="001E3F62" w:rsidRDefault="001E3F62">
            <w:pPr>
              <w:jc w:val="both"/>
              <w:rPr>
                <w:rFonts w:ascii="Verdana" w:hAnsi="Verdana"/>
              </w:rPr>
            </w:pPr>
          </w:p>
        </w:tc>
      </w:tr>
      <w:tr w:rsidR="001E3F62" w:rsidRPr="001E3F62" w:rsidTr="00E9372C">
        <w:trPr>
          <w:trHeight w:val="1531"/>
        </w:trPr>
        <w:tc>
          <w:tcPr>
            <w:tcW w:w="627" w:type="dxa"/>
            <w:tcBorders>
              <w:top w:val="single" w:sz="4" w:space="0" w:color="auto"/>
              <w:left w:val="single" w:sz="4" w:space="0" w:color="auto"/>
              <w:bottom w:val="single" w:sz="4" w:space="0" w:color="auto"/>
              <w:right w:val="single" w:sz="4" w:space="0" w:color="000000" w:themeColor="text1"/>
            </w:tcBorders>
            <w:hideMark/>
          </w:tcPr>
          <w:p w:rsidR="001E3F62" w:rsidRPr="001E3F62" w:rsidRDefault="001E3F62">
            <w:pPr>
              <w:rPr>
                <w:rFonts w:ascii="Verdana" w:hAnsi="Verdana"/>
              </w:rPr>
            </w:pPr>
            <w:r w:rsidRPr="001E3F62">
              <w:rPr>
                <w:rFonts w:ascii="Verdana" w:hAnsi="Verdana"/>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62" w:rsidRPr="001E3F62" w:rsidRDefault="001E3F62">
            <w:pPr>
              <w:ind w:right="10"/>
              <w:jc w:val="both"/>
              <w:rPr>
                <w:rFonts w:ascii="Verdana" w:hAnsi="Verdana"/>
              </w:rPr>
            </w:pPr>
            <w:r w:rsidRPr="001E3F62">
              <w:rPr>
                <w:rFonts w:ascii="Verdana" w:hAnsi="Verdana"/>
              </w:rPr>
              <w:t>Have any safety specification formulated for construction of kitchen-cum-store room (Pl. Ref. Clause 2.6  r/w 4.2 &amp; Ann. 9 of MDMS) , if yes give details.</w:t>
            </w:r>
          </w:p>
        </w:tc>
        <w:tc>
          <w:tcPr>
            <w:tcW w:w="38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62" w:rsidRPr="001E3F62" w:rsidRDefault="001E3F62">
            <w:pPr>
              <w:jc w:val="both"/>
              <w:rPr>
                <w:rFonts w:ascii="Verdana" w:hAnsi="Verdana"/>
              </w:rPr>
            </w:pPr>
            <w:r w:rsidRPr="001E3F62">
              <w:rPr>
                <w:rFonts w:ascii="Verdana" w:hAnsi="Verdana"/>
              </w:rPr>
              <w:t>NDMC provides mid day meal through Service Provider in NDMC Schools. However, various conditions pertaining to infrastructure, buildings, cooking machinery and vehicles for transporting the food to the specified destination are made a part of the agreement.</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F62" w:rsidRPr="001E3F62" w:rsidRDefault="001E3F62">
            <w:pPr>
              <w:jc w:val="both"/>
              <w:rPr>
                <w:rFonts w:ascii="Verdana" w:hAnsi="Verdana"/>
              </w:rPr>
            </w:pPr>
          </w:p>
        </w:tc>
      </w:tr>
      <w:tr w:rsidR="001E3F62" w:rsidRPr="001E3F62" w:rsidTr="00E9372C">
        <w:tc>
          <w:tcPr>
            <w:tcW w:w="627" w:type="dxa"/>
            <w:tcBorders>
              <w:top w:val="single" w:sz="4" w:space="0" w:color="auto"/>
              <w:left w:val="single" w:sz="4" w:space="0" w:color="auto"/>
              <w:bottom w:val="single" w:sz="4" w:space="0" w:color="auto"/>
              <w:right w:val="single" w:sz="4" w:space="0" w:color="000000" w:themeColor="text1"/>
            </w:tcBorders>
            <w:hideMark/>
          </w:tcPr>
          <w:p w:rsidR="001E3F62" w:rsidRPr="001E3F62" w:rsidRDefault="001E3F62">
            <w:pPr>
              <w:rPr>
                <w:rFonts w:ascii="Verdana" w:hAnsi="Verdana"/>
              </w:rPr>
            </w:pPr>
            <w:r w:rsidRPr="001E3F62">
              <w:rPr>
                <w:rFonts w:ascii="Verdana" w:hAnsi="Verdana"/>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62" w:rsidRPr="001E3F62" w:rsidRDefault="001E3F62">
            <w:pPr>
              <w:ind w:right="10"/>
              <w:jc w:val="both"/>
              <w:rPr>
                <w:rFonts w:ascii="Verdana" w:hAnsi="Verdana"/>
              </w:rPr>
            </w:pPr>
            <w:r w:rsidRPr="001E3F62">
              <w:rPr>
                <w:rFonts w:ascii="Verdana" w:hAnsi="Verdana"/>
              </w:rPr>
              <w:t>Has any system established for Food Corporation of India for continuous and un-interrupted flow of foodgrains to all eligible schools and Centres, if yes give details. (Pl. Ref. Clause 2.6 r/w 3.7 &amp; 3.8 of MDMS)</w:t>
            </w:r>
          </w:p>
        </w:tc>
        <w:tc>
          <w:tcPr>
            <w:tcW w:w="38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62" w:rsidRPr="001E3F62" w:rsidRDefault="001E3F62">
            <w:pPr>
              <w:jc w:val="both"/>
              <w:rPr>
                <w:rFonts w:ascii="Verdana" w:hAnsi="Verdana"/>
              </w:rPr>
            </w:pPr>
            <w:r w:rsidRPr="001E3F62">
              <w:rPr>
                <w:rFonts w:ascii="Verdana" w:hAnsi="Verdana"/>
              </w:rPr>
              <w:t xml:space="preserve">NDMC provides cooked mid day meal through service provider. For insuring un-interrupted flow of food grains to service providers, food grain are lifted in advance from FCI Godown in the presence of NDMC officers of Education Department and Representatives of Service Providers. </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F62" w:rsidRPr="001E3F62" w:rsidRDefault="001E3F62">
            <w:pPr>
              <w:jc w:val="both"/>
              <w:rPr>
                <w:rFonts w:ascii="Verdana" w:hAnsi="Verdana"/>
              </w:rPr>
            </w:pPr>
          </w:p>
        </w:tc>
      </w:tr>
      <w:tr w:rsidR="001E3F62" w:rsidRPr="001E3F62" w:rsidTr="00E9372C">
        <w:tc>
          <w:tcPr>
            <w:tcW w:w="627" w:type="dxa"/>
            <w:tcBorders>
              <w:top w:val="single" w:sz="4" w:space="0" w:color="auto"/>
              <w:left w:val="single" w:sz="4" w:space="0" w:color="auto"/>
              <w:bottom w:val="single" w:sz="4" w:space="0" w:color="auto"/>
              <w:right w:val="single" w:sz="4" w:space="0" w:color="000000" w:themeColor="text1"/>
            </w:tcBorders>
            <w:hideMark/>
          </w:tcPr>
          <w:p w:rsidR="001E3F62" w:rsidRPr="001E3F62" w:rsidRDefault="001E3F62">
            <w:pPr>
              <w:rPr>
                <w:rFonts w:ascii="Verdana" w:hAnsi="Verdana"/>
              </w:rPr>
            </w:pPr>
            <w:r w:rsidRPr="001E3F62">
              <w:rPr>
                <w:rFonts w:ascii="Verdana" w:hAnsi="Verdana"/>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62" w:rsidRPr="001E3F62" w:rsidRDefault="001E3F62">
            <w:pPr>
              <w:ind w:right="10"/>
              <w:jc w:val="both"/>
              <w:rPr>
                <w:rFonts w:ascii="Verdana" w:hAnsi="Verdana"/>
              </w:rPr>
            </w:pPr>
            <w:r w:rsidRPr="001E3F62">
              <w:rPr>
                <w:rFonts w:ascii="Verdana" w:hAnsi="Verdana"/>
              </w:rPr>
              <w:t>Have any guidelines formulated to promote and facilitate peoples’ participation in the MDM Scheme, if yes give details. (Pl. Ref. Clause 2.6 r/w 3.9 &amp; 4.4 of MDMS)</w:t>
            </w:r>
          </w:p>
        </w:tc>
        <w:tc>
          <w:tcPr>
            <w:tcW w:w="38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62" w:rsidRPr="001E3F62" w:rsidRDefault="001E3F62">
            <w:pPr>
              <w:jc w:val="both"/>
              <w:rPr>
                <w:rFonts w:ascii="Verdana" w:hAnsi="Verdana"/>
              </w:rPr>
            </w:pPr>
            <w:r w:rsidRPr="001E3F62">
              <w:rPr>
                <w:rFonts w:ascii="Verdana" w:hAnsi="Verdana"/>
              </w:rPr>
              <w:t>Schools MDM Management Committees comprising of  Head of School/HomeScience Teacher/Mid Day Meal Incharge/PTA Members and mothers of students have been constituted for tasting of the meals before its distribution on daily basis.</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F62" w:rsidRPr="001E3F62" w:rsidRDefault="001E3F62">
            <w:pPr>
              <w:jc w:val="both"/>
              <w:rPr>
                <w:rFonts w:ascii="Verdana" w:hAnsi="Verdana"/>
              </w:rPr>
            </w:pPr>
          </w:p>
        </w:tc>
      </w:tr>
      <w:tr w:rsidR="001E3F62" w:rsidRPr="001E3F62" w:rsidTr="00E9372C">
        <w:tc>
          <w:tcPr>
            <w:tcW w:w="627" w:type="dxa"/>
            <w:tcBorders>
              <w:top w:val="single" w:sz="4" w:space="0" w:color="auto"/>
              <w:left w:val="single" w:sz="4" w:space="0" w:color="auto"/>
              <w:bottom w:val="single" w:sz="4" w:space="0" w:color="auto"/>
              <w:right w:val="single" w:sz="4" w:space="0" w:color="000000" w:themeColor="text1"/>
            </w:tcBorders>
            <w:hideMark/>
          </w:tcPr>
          <w:p w:rsidR="001E3F62" w:rsidRPr="001E3F62" w:rsidRDefault="001E3F62" w:rsidP="006C1246">
            <w:pPr>
              <w:rPr>
                <w:rFonts w:ascii="Verdana" w:hAnsi="Verdana"/>
              </w:rPr>
            </w:pPr>
            <w:r w:rsidRPr="001E3F62">
              <w:rPr>
                <w:rFonts w:ascii="Verdana" w:hAnsi="Verdana"/>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62" w:rsidRPr="001E3F62" w:rsidRDefault="001E3F62" w:rsidP="006C1246">
            <w:pPr>
              <w:ind w:right="10"/>
              <w:jc w:val="both"/>
              <w:rPr>
                <w:rFonts w:ascii="Verdana" w:hAnsi="Verdana"/>
              </w:rPr>
            </w:pPr>
            <w:r w:rsidRPr="001E3F62">
              <w:rPr>
                <w:rFonts w:ascii="Verdana" w:hAnsi="Verdana"/>
              </w:rPr>
              <w:t>Have any guidelines framed for preparation of nutritious and economical Mid Day Meal, if yes give details. (Pl. Ref. Clause 4.1 of MDMS)</w:t>
            </w:r>
          </w:p>
        </w:tc>
        <w:tc>
          <w:tcPr>
            <w:tcW w:w="38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62" w:rsidRPr="001E3F62" w:rsidRDefault="001E3F62" w:rsidP="006C1246">
            <w:pPr>
              <w:jc w:val="both"/>
              <w:rPr>
                <w:rFonts w:ascii="Verdana" w:hAnsi="Verdana"/>
              </w:rPr>
            </w:pPr>
            <w:r w:rsidRPr="001E3F62">
              <w:rPr>
                <w:rFonts w:ascii="Verdana" w:hAnsi="Verdana"/>
              </w:rPr>
              <w:t xml:space="preserve">The nutrition of value as per guidelines of MHRD have already been specified in the agreement with the Service Provider supplying MDM to the </w:t>
            </w:r>
            <w:r w:rsidRPr="001E3F62">
              <w:rPr>
                <w:rFonts w:ascii="Verdana" w:hAnsi="Verdana"/>
              </w:rPr>
              <w:lastRenderedPageBreak/>
              <w:t>students.</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F62" w:rsidRPr="001E3F62" w:rsidRDefault="001E3F62">
            <w:pPr>
              <w:jc w:val="both"/>
              <w:rPr>
                <w:rFonts w:ascii="Verdana" w:hAnsi="Verdana"/>
              </w:rPr>
            </w:pPr>
          </w:p>
        </w:tc>
      </w:tr>
      <w:tr w:rsidR="001E3F62" w:rsidRPr="001E3F62" w:rsidTr="00E9372C">
        <w:tc>
          <w:tcPr>
            <w:tcW w:w="627" w:type="dxa"/>
            <w:tcBorders>
              <w:top w:val="single" w:sz="4" w:space="0" w:color="auto"/>
              <w:left w:val="single" w:sz="4" w:space="0" w:color="auto"/>
              <w:bottom w:val="single" w:sz="4" w:space="0" w:color="auto"/>
              <w:right w:val="single" w:sz="4" w:space="0" w:color="000000" w:themeColor="text1"/>
            </w:tcBorders>
          </w:tcPr>
          <w:p w:rsidR="001E3F62" w:rsidRPr="001E3F62" w:rsidRDefault="001E3F62" w:rsidP="006C1246">
            <w:pPr>
              <w:rPr>
                <w:rFonts w:ascii="Verdana" w:hAnsi="Verdana"/>
              </w:rPr>
            </w:pPr>
            <w:r w:rsidRPr="001E3F62">
              <w:rPr>
                <w:rFonts w:ascii="Verdana" w:hAnsi="Verdana"/>
              </w:rPr>
              <w:lastRenderedPageBreak/>
              <w:t>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F62" w:rsidRPr="001E3F62" w:rsidRDefault="001E3F62" w:rsidP="006C1246">
            <w:pPr>
              <w:ind w:right="10"/>
              <w:jc w:val="both"/>
              <w:rPr>
                <w:rFonts w:ascii="Verdana" w:hAnsi="Verdana"/>
              </w:rPr>
            </w:pPr>
            <w:r w:rsidRPr="001E3F62">
              <w:rPr>
                <w:rFonts w:ascii="Verdana" w:hAnsi="Verdana"/>
              </w:rPr>
              <w:t>Has any IEC (Information, Education and Communication) activity undertaken to inform the end beneficiary i.e. the child through the parents about their fundamental right to receive and duty of the State to serve good quality and good quantity of hygienic food in dignified manner, if yes give details. (Pl. ref. Cl. 3.10)</w:t>
            </w:r>
          </w:p>
        </w:tc>
        <w:tc>
          <w:tcPr>
            <w:tcW w:w="38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F62" w:rsidRPr="001E3F62" w:rsidRDefault="001E3F62" w:rsidP="006C1246">
            <w:pPr>
              <w:jc w:val="both"/>
              <w:rPr>
                <w:rFonts w:ascii="Verdana" w:hAnsi="Verdana"/>
              </w:rPr>
            </w:pPr>
            <w:r w:rsidRPr="001E3F62">
              <w:rPr>
                <w:rFonts w:ascii="Verdana" w:hAnsi="Verdana"/>
              </w:rPr>
              <w:t>School MDM Management Committees comprising of  Head of School/HomeScience Teacher/Mid Day Meal Incharge/PTA Members. These committees members convey to the children/parents about their fundamental rights of receiving mid day meal.</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F62" w:rsidRPr="001E3F62" w:rsidRDefault="001E3F62">
            <w:pPr>
              <w:jc w:val="both"/>
              <w:rPr>
                <w:rFonts w:ascii="Verdana" w:hAnsi="Verdana"/>
              </w:rPr>
            </w:pPr>
          </w:p>
        </w:tc>
      </w:tr>
      <w:tr w:rsidR="001E3F62" w:rsidRPr="001E3F62" w:rsidTr="00E9372C">
        <w:tc>
          <w:tcPr>
            <w:tcW w:w="627" w:type="dxa"/>
            <w:tcBorders>
              <w:top w:val="single" w:sz="4" w:space="0" w:color="auto"/>
              <w:left w:val="single" w:sz="4" w:space="0" w:color="auto"/>
              <w:bottom w:val="single" w:sz="4" w:space="0" w:color="auto"/>
              <w:right w:val="single" w:sz="4" w:space="0" w:color="000000" w:themeColor="text1"/>
            </w:tcBorders>
          </w:tcPr>
          <w:p w:rsidR="001E3F62" w:rsidRPr="001E3F62" w:rsidRDefault="001E3F62" w:rsidP="006C1246">
            <w:pPr>
              <w:rPr>
                <w:rFonts w:ascii="Verdana" w:hAnsi="Verdana"/>
              </w:rPr>
            </w:pPr>
            <w:r w:rsidRPr="001E3F62">
              <w:rPr>
                <w:rFonts w:ascii="Verdana" w:hAnsi="Verdana"/>
              </w:rPr>
              <w:t>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F62" w:rsidRPr="001E3F62" w:rsidRDefault="001E3F62" w:rsidP="006C1246">
            <w:pPr>
              <w:ind w:right="10"/>
              <w:jc w:val="both"/>
              <w:rPr>
                <w:rFonts w:ascii="Verdana" w:hAnsi="Verdana"/>
              </w:rPr>
            </w:pPr>
            <w:r w:rsidRPr="001E3F62">
              <w:rPr>
                <w:rFonts w:ascii="Verdana" w:hAnsi="Verdana"/>
              </w:rPr>
              <w:t>Has any dedicated mechanism developed for public grievance redressal with wide publicity and easy accessibility, if yes give details.  Is there any separate web-site. (Pl. Ref. Clause 6.3 of MDMS)</w:t>
            </w:r>
          </w:p>
        </w:tc>
        <w:tc>
          <w:tcPr>
            <w:tcW w:w="38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F62" w:rsidRPr="001E3F62" w:rsidRDefault="001E3F62" w:rsidP="006C1246">
            <w:pPr>
              <w:jc w:val="both"/>
              <w:rPr>
                <w:rFonts w:ascii="Verdana" w:hAnsi="Verdana"/>
              </w:rPr>
            </w:pPr>
            <w:r w:rsidRPr="001E3F62">
              <w:rPr>
                <w:rFonts w:ascii="Verdana" w:hAnsi="Verdana"/>
              </w:rPr>
              <w:t>On receipt of information about contamination in the meal, prompt penal action such as fine, stopping the payment, termination of agreement etc. are made part of the agreement.</w:t>
            </w:r>
          </w:p>
          <w:p w:rsidR="001E3F62" w:rsidRPr="001E3F62" w:rsidRDefault="001E3F62" w:rsidP="006C1246">
            <w:pPr>
              <w:jc w:val="both"/>
              <w:rPr>
                <w:rFonts w:ascii="Verdana" w:hAnsi="Verdana"/>
              </w:rPr>
            </w:pP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F62" w:rsidRPr="001E3F62" w:rsidRDefault="001E3F62">
            <w:pPr>
              <w:jc w:val="both"/>
              <w:rPr>
                <w:rFonts w:ascii="Verdana" w:hAnsi="Verdana"/>
              </w:rPr>
            </w:pPr>
          </w:p>
        </w:tc>
      </w:tr>
      <w:tr w:rsidR="001E3F62" w:rsidRPr="001E3F62" w:rsidTr="00E9372C">
        <w:tc>
          <w:tcPr>
            <w:tcW w:w="627" w:type="dxa"/>
            <w:tcBorders>
              <w:top w:val="single" w:sz="4" w:space="0" w:color="auto"/>
              <w:left w:val="single" w:sz="4" w:space="0" w:color="auto"/>
              <w:bottom w:val="single" w:sz="4" w:space="0" w:color="auto"/>
              <w:right w:val="single" w:sz="4" w:space="0" w:color="000000" w:themeColor="text1"/>
            </w:tcBorders>
          </w:tcPr>
          <w:p w:rsidR="001E3F62" w:rsidRPr="001E3F62" w:rsidRDefault="001E3F62" w:rsidP="006C1246">
            <w:pPr>
              <w:rPr>
                <w:rFonts w:ascii="Verdana" w:hAnsi="Verdana"/>
              </w:rPr>
            </w:pPr>
            <w:r w:rsidRPr="001E3F62">
              <w:rPr>
                <w:rFonts w:ascii="Verdana" w:hAnsi="Verdana"/>
              </w:rPr>
              <w:t>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F62" w:rsidRPr="001E3F62" w:rsidRDefault="001E3F62" w:rsidP="006C1246">
            <w:pPr>
              <w:ind w:right="10"/>
              <w:jc w:val="both"/>
              <w:rPr>
                <w:rFonts w:ascii="Verdana" w:hAnsi="Verdana"/>
              </w:rPr>
            </w:pPr>
            <w:r w:rsidRPr="001E3F62">
              <w:rPr>
                <w:rFonts w:ascii="Verdana" w:hAnsi="Verdana"/>
              </w:rPr>
              <w:t>Have State Level, District Level and Block Level Steering-cum-Monitoring Committees been constituted, if yes give composition of each of the committee (Pl. Ref. Clause 3.2 r/w Ann. 8 of MDMS)</w:t>
            </w:r>
          </w:p>
        </w:tc>
        <w:tc>
          <w:tcPr>
            <w:tcW w:w="38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F62" w:rsidRPr="001E3F62" w:rsidRDefault="001E3F62" w:rsidP="006C1246">
            <w:pPr>
              <w:jc w:val="both"/>
              <w:rPr>
                <w:rFonts w:ascii="Verdana" w:hAnsi="Verdana"/>
              </w:rPr>
            </w:pPr>
            <w:r w:rsidRPr="001E3F62">
              <w:rPr>
                <w:rFonts w:ascii="Verdana" w:hAnsi="Verdana"/>
              </w:rPr>
              <w:t>Head Quarter level committee has been constituted.</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F62" w:rsidRPr="001E3F62" w:rsidRDefault="001E3F62">
            <w:pPr>
              <w:jc w:val="both"/>
              <w:rPr>
                <w:rFonts w:ascii="Verdana" w:hAnsi="Verdana"/>
              </w:rPr>
            </w:pPr>
          </w:p>
        </w:tc>
      </w:tr>
      <w:tr w:rsidR="001E3F62" w:rsidRPr="001E3F62" w:rsidTr="00E9372C">
        <w:tc>
          <w:tcPr>
            <w:tcW w:w="627" w:type="dxa"/>
            <w:tcBorders>
              <w:top w:val="single" w:sz="4" w:space="0" w:color="auto"/>
              <w:left w:val="single" w:sz="4" w:space="0" w:color="auto"/>
              <w:bottom w:val="single" w:sz="4" w:space="0" w:color="auto"/>
              <w:right w:val="single" w:sz="4" w:space="0" w:color="000000" w:themeColor="text1"/>
            </w:tcBorders>
          </w:tcPr>
          <w:p w:rsidR="001E3F62" w:rsidRPr="001E3F62" w:rsidRDefault="001E3F62" w:rsidP="006C1246">
            <w:pPr>
              <w:rPr>
                <w:rFonts w:ascii="Verdana" w:hAnsi="Verdana"/>
              </w:rPr>
            </w:pPr>
            <w:r w:rsidRPr="001E3F62">
              <w:rPr>
                <w:rFonts w:ascii="Verdana" w:hAnsi="Verdana"/>
              </w:rPr>
              <w:t>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F62" w:rsidRPr="001E3F62" w:rsidRDefault="001E3F62" w:rsidP="006C1246">
            <w:pPr>
              <w:ind w:right="10"/>
              <w:jc w:val="both"/>
              <w:rPr>
                <w:rFonts w:ascii="Verdana" w:hAnsi="Verdana"/>
              </w:rPr>
            </w:pPr>
            <w:r w:rsidRPr="001E3F62">
              <w:rPr>
                <w:rFonts w:ascii="Verdana" w:hAnsi="Verdana"/>
              </w:rPr>
              <w:t>What steps have taken for mobilization of mothers  to watch Mid Day Meal  (Pl. Ref. Circular dated 27.12.2005 of MHRD)</w:t>
            </w:r>
          </w:p>
        </w:tc>
        <w:tc>
          <w:tcPr>
            <w:tcW w:w="38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F62" w:rsidRPr="001E3F62" w:rsidRDefault="001E3F62" w:rsidP="006C1246">
            <w:pPr>
              <w:jc w:val="both"/>
              <w:rPr>
                <w:rFonts w:ascii="Verdana" w:hAnsi="Verdana"/>
              </w:rPr>
            </w:pPr>
            <w:r w:rsidRPr="001E3F62">
              <w:rPr>
                <w:rFonts w:ascii="Verdana" w:hAnsi="Verdana"/>
              </w:rPr>
              <w:t>School MDM Management Committees comprising of  Head of School/HomeScience Teacher/Mid Day Meal Incharge/PTA Members and one mother of student is constituted in every school. As a member of school MDM Committee, one mother of student tastes the food before  distribution on daily basis.</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F62" w:rsidRPr="001E3F62" w:rsidRDefault="001E3F62">
            <w:pPr>
              <w:jc w:val="both"/>
              <w:rPr>
                <w:rFonts w:ascii="Verdana" w:hAnsi="Verdana"/>
              </w:rPr>
            </w:pPr>
          </w:p>
        </w:tc>
      </w:tr>
      <w:tr w:rsidR="001E3F62" w:rsidRPr="001E3F62" w:rsidTr="00E9372C">
        <w:tc>
          <w:tcPr>
            <w:tcW w:w="627" w:type="dxa"/>
            <w:tcBorders>
              <w:top w:val="single" w:sz="4" w:space="0" w:color="auto"/>
              <w:left w:val="single" w:sz="4" w:space="0" w:color="auto"/>
              <w:bottom w:val="single" w:sz="4" w:space="0" w:color="auto"/>
              <w:right w:val="single" w:sz="4" w:space="0" w:color="000000" w:themeColor="text1"/>
            </w:tcBorders>
          </w:tcPr>
          <w:p w:rsidR="001E3F62" w:rsidRPr="001E3F62" w:rsidRDefault="001E3F62" w:rsidP="006C1246">
            <w:pPr>
              <w:rPr>
                <w:rFonts w:ascii="Verdana" w:hAnsi="Verdana"/>
              </w:rPr>
            </w:pPr>
            <w:r w:rsidRPr="001E3F62">
              <w:rPr>
                <w:rFonts w:ascii="Verdana" w:hAnsi="Verdana"/>
              </w:rPr>
              <w:t>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F62" w:rsidRPr="001E3F62" w:rsidRDefault="001E3F62" w:rsidP="006C1246">
            <w:pPr>
              <w:ind w:right="10"/>
              <w:jc w:val="both"/>
              <w:rPr>
                <w:rFonts w:ascii="Verdana" w:hAnsi="Verdana"/>
              </w:rPr>
            </w:pPr>
            <w:r w:rsidRPr="001E3F62">
              <w:rPr>
                <w:rFonts w:ascii="Verdana" w:hAnsi="Verdana"/>
              </w:rPr>
              <w:t>Does the State Government prepare and send all necessary information to MHRD in the manner as required under Para 5.1 r/w Ann. 11 and Para 5.4 r/w Form 1-3 of MDMS. Has any State Level Portal made to make available all this information for public at large.</w:t>
            </w:r>
          </w:p>
        </w:tc>
        <w:tc>
          <w:tcPr>
            <w:tcW w:w="38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F62" w:rsidRPr="001E3F62" w:rsidRDefault="001E3F62" w:rsidP="006C1246">
            <w:pPr>
              <w:jc w:val="both"/>
              <w:rPr>
                <w:rFonts w:ascii="Verdana" w:hAnsi="Verdana"/>
              </w:rPr>
            </w:pPr>
            <w:r w:rsidRPr="001E3F62">
              <w:rPr>
                <w:rFonts w:ascii="Verdana" w:hAnsi="Verdana"/>
              </w:rPr>
              <w:t>All the information requisite  by MHRD is provided through MPR, QPR, Annual report and Daily MDM data submitted to the MHRD.</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F62" w:rsidRPr="001E3F62" w:rsidRDefault="001E3F62">
            <w:pPr>
              <w:jc w:val="both"/>
              <w:rPr>
                <w:rFonts w:ascii="Verdana" w:hAnsi="Verdana"/>
              </w:rPr>
            </w:pPr>
          </w:p>
        </w:tc>
      </w:tr>
      <w:tr w:rsidR="001E3F62" w:rsidRPr="001E3F62" w:rsidTr="00E9372C">
        <w:tc>
          <w:tcPr>
            <w:tcW w:w="627" w:type="dxa"/>
            <w:tcBorders>
              <w:top w:val="single" w:sz="4" w:space="0" w:color="auto"/>
              <w:left w:val="single" w:sz="4" w:space="0" w:color="auto"/>
              <w:bottom w:val="single" w:sz="4" w:space="0" w:color="auto"/>
              <w:right w:val="single" w:sz="4" w:space="0" w:color="000000" w:themeColor="text1"/>
            </w:tcBorders>
          </w:tcPr>
          <w:p w:rsidR="001E3F62" w:rsidRPr="001E3F62" w:rsidRDefault="001E3F62" w:rsidP="006C1246">
            <w:pPr>
              <w:rPr>
                <w:rFonts w:ascii="Verdana" w:hAnsi="Verdana"/>
              </w:rPr>
            </w:pPr>
            <w:r w:rsidRPr="001E3F62">
              <w:rPr>
                <w:rFonts w:ascii="Verdana" w:hAnsi="Verdana"/>
              </w:rPr>
              <w:t>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F62" w:rsidRPr="001E3F62" w:rsidRDefault="001E3F62" w:rsidP="006C1246">
            <w:pPr>
              <w:ind w:right="10"/>
              <w:jc w:val="both"/>
              <w:rPr>
                <w:rFonts w:ascii="Verdana" w:hAnsi="Verdana"/>
              </w:rPr>
            </w:pPr>
            <w:r w:rsidRPr="001E3F62">
              <w:rPr>
                <w:rFonts w:ascii="Verdana" w:hAnsi="Verdana"/>
              </w:rPr>
              <w:t xml:space="preserve">What is the status of setting up of dedicated website for MDM at State level linked with districts, </w:t>
            </w:r>
            <w:r w:rsidRPr="001E3F62">
              <w:rPr>
                <w:rFonts w:ascii="Verdana" w:hAnsi="Verdana"/>
              </w:rPr>
              <w:lastRenderedPageBreak/>
              <w:t>please furnish the website address.</w:t>
            </w:r>
          </w:p>
        </w:tc>
        <w:tc>
          <w:tcPr>
            <w:tcW w:w="38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F62" w:rsidRPr="001E3F62" w:rsidRDefault="001E3F62" w:rsidP="006C1246">
            <w:pPr>
              <w:jc w:val="both"/>
              <w:rPr>
                <w:rFonts w:ascii="Verdana" w:hAnsi="Verdana"/>
              </w:rPr>
            </w:pPr>
            <w:r w:rsidRPr="001E3F62">
              <w:rPr>
                <w:rFonts w:ascii="Verdana" w:hAnsi="Verdana"/>
              </w:rPr>
              <w:lastRenderedPageBreak/>
              <w:t>NDMC Mid Day Meal website htpp://online.ndmc.gov.in/mdm has been set up.</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F62" w:rsidRPr="001E3F62" w:rsidRDefault="001E3F62">
            <w:pPr>
              <w:jc w:val="both"/>
              <w:rPr>
                <w:rFonts w:ascii="Verdana" w:hAnsi="Verdana"/>
              </w:rPr>
            </w:pPr>
          </w:p>
        </w:tc>
      </w:tr>
      <w:tr w:rsidR="001E3F62" w:rsidRPr="001E3F62" w:rsidTr="00E9372C">
        <w:tc>
          <w:tcPr>
            <w:tcW w:w="627" w:type="dxa"/>
            <w:tcBorders>
              <w:top w:val="single" w:sz="4" w:space="0" w:color="auto"/>
              <w:left w:val="single" w:sz="4" w:space="0" w:color="auto"/>
              <w:bottom w:val="single" w:sz="4" w:space="0" w:color="auto"/>
              <w:right w:val="single" w:sz="4" w:space="0" w:color="000000" w:themeColor="text1"/>
            </w:tcBorders>
          </w:tcPr>
          <w:p w:rsidR="001E3F62" w:rsidRPr="001E3F62" w:rsidRDefault="001E3F62" w:rsidP="006C1246">
            <w:pPr>
              <w:rPr>
                <w:rFonts w:ascii="Verdana" w:hAnsi="Verdana"/>
              </w:rPr>
            </w:pPr>
            <w:r w:rsidRPr="001E3F62">
              <w:rPr>
                <w:rFonts w:ascii="Verdana" w:hAnsi="Verdana"/>
              </w:rPr>
              <w:lastRenderedPageBreak/>
              <w:t>16.</w:t>
            </w:r>
          </w:p>
        </w:tc>
        <w:tc>
          <w:tcPr>
            <w:tcW w:w="41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F62" w:rsidRPr="001E3F62" w:rsidRDefault="001E3F62" w:rsidP="006C1246">
            <w:pPr>
              <w:ind w:right="10"/>
              <w:jc w:val="both"/>
              <w:rPr>
                <w:rFonts w:ascii="Verdana" w:hAnsi="Verdana"/>
              </w:rPr>
            </w:pPr>
            <w:r w:rsidRPr="001E3F62">
              <w:rPr>
                <w:rFonts w:ascii="Verdana" w:hAnsi="Verdana"/>
              </w:rPr>
              <w:t xml:space="preserve">What are the steps taken for training of cooks-cum-helpers on continuous basis on Food Safety and Hygiene(Pl. ref. guidelines dated 13.02.2015 of MDM Division, MHRD. </w:t>
            </w:r>
          </w:p>
        </w:tc>
        <w:tc>
          <w:tcPr>
            <w:tcW w:w="3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F62" w:rsidRPr="001E3F62" w:rsidRDefault="001E3F62" w:rsidP="006C1246">
            <w:pPr>
              <w:jc w:val="both"/>
              <w:rPr>
                <w:rFonts w:ascii="Verdana" w:hAnsi="Verdana"/>
              </w:rPr>
            </w:pPr>
            <w:r w:rsidRPr="001E3F62">
              <w:rPr>
                <w:rFonts w:ascii="Verdana" w:hAnsi="Verdana"/>
              </w:rPr>
              <w:t>Under Food Safety Plan for Mid Day Meal issued to  the Service Providers to ensure that all the CCHs should cut their nail, wash hands with soap before processing/preparing  / distribution of the meal and wear clean apron/head gears/gloves. Instructions are also issued in this regard at regular intervals.</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F62" w:rsidRPr="001E3F62" w:rsidRDefault="001E3F62">
            <w:pPr>
              <w:jc w:val="both"/>
              <w:rPr>
                <w:rFonts w:ascii="Verdana" w:hAnsi="Verdana"/>
              </w:rPr>
            </w:pPr>
          </w:p>
        </w:tc>
      </w:tr>
      <w:tr w:rsidR="001E3F62" w:rsidRPr="001E3F62" w:rsidTr="00E9372C">
        <w:tc>
          <w:tcPr>
            <w:tcW w:w="627" w:type="dxa"/>
            <w:tcBorders>
              <w:top w:val="single" w:sz="4" w:space="0" w:color="auto"/>
              <w:left w:val="single" w:sz="4" w:space="0" w:color="auto"/>
              <w:bottom w:val="single" w:sz="4" w:space="0" w:color="auto"/>
              <w:right w:val="single" w:sz="4" w:space="0" w:color="000000" w:themeColor="text1"/>
            </w:tcBorders>
          </w:tcPr>
          <w:p w:rsidR="001E3F62" w:rsidRPr="001E3F62" w:rsidRDefault="001E3F62" w:rsidP="006C1246">
            <w:pPr>
              <w:rPr>
                <w:rFonts w:ascii="Verdana" w:hAnsi="Verdana"/>
              </w:rPr>
            </w:pPr>
            <w:r w:rsidRPr="001E3F62">
              <w:rPr>
                <w:rFonts w:ascii="Verdana" w:hAnsi="Verdana"/>
              </w:rPr>
              <w:t>17.</w:t>
            </w:r>
          </w:p>
        </w:tc>
        <w:tc>
          <w:tcPr>
            <w:tcW w:w="41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F62" w:rsidRPr="001E3F62" w:rsidRDefault="001E3F62" w:rsidP="006C1246">
            <w:pPr>
              <w:ind w:right="10"/>
              <w:jc w:val="both"/>
              <w:rPr>
                <w:rFonts w:ascii="Verdana" w:hAnsi="Verdana"/>
              </w:rPr>
            </w:pPr>
            <w:r w:rsidRPr="001E3F62">
              <w:rPr>
                <w:rFonts w:ascii="Verdana" w:hAnsi="Verdana"/>
              </w:rPr>
              <w:t xml:space="preserve">Is there any consequential provision of law in case a person is found guilty of not properly implementing various aspects of the Mid Day Meal Scheme? If not, then is the State has any proposal to bring such law in force for ensuring better implementation of MDM Scheme. </w:t>
            </w:r>
          </w:p>
        </w:tc>
        <w:tc>
          <w:tcPr>
            <w:tcW w:w="3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F62" w:rsidRPr="001E3F62" w:rsidRDefault="001E3F62" w:rsidP="006C1246">
            <w:pPr>
              <w:jc w:val="both"/>
              <w:rPr>
                <w:rFonts w:ascii="Verdana" w:hAnsi="Verdana"/>
              </w:rPr>
            </w:pPr>
            <w:r w:rsidRPr="001E3F62">
              <w:rPr>
                <w:rFonts w:ascii="Verdana" w:hAnsi="Verdana"/>
              </w:rPr>
              <w:t>Provisions have been made in agreements entered with Service Providers for imposition of penalty and termination of agreement in case of default in MDM supply by Service Provider.</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F62" w:rsidRPr="001E3F62" w:rsidRDefault="001E3F62">
            <w:pPr>
              <w:jc w:val="both"/>
              <w:rPr>
                <w:rFonts w:ascii="Verdana" w:hAnsi="Verdana"/>
              </w:rPr>
            </w:pPr>
          </w:p>
        </w:tc>
      </w:tr>
    </w:tbl>
    <w:p w:rsidR="001E3F62" w:rsidRPr="001E3F62" w:rsidRDefault="001E3F62" w:rsidP="001E3F62">
      <w:pPr>
        <w:rPr>
          <w:rFonts w:ascii="Verdana" w:hAnsi="Verdana"/>
        </w:rPr>
      </w:pPr>
    </w:p>
    <w:p w:rsidR="001E3F62" w:rsidRPr="001E3F62" w:rsidRDefault="001E3F62" w:rsidP="001E3F62">
      <w:pPr>
        <w:rPr>
          <w:rFonts w:ascii="Verdana" w:hAnsi="Verdana"/>
        </w:rPr>
      </w:pPr>
    </w:p>
    <w:p w:rsidR="001E3F62" w:rsidRPr="001E3F62" w:rsidRDefault="001E3F62" w:rsidP="001E3F62">
      <w:pPr>
        <w:rPr>
          <w:rFonts w:ascii="Verdana" w:hAnsi="Verdana"/>
        </w:rPr>
      </w:pPr>
    </w:p>
    <w:p w:rsidR="001E3F62" w:rsidRPr="001E3F62" w:rsidRDefault="001E3F62" w:rsidP="001E3F62">
      <w:pPr>
        <w:rPr>
          <w:rFonts w:ascii="Verdana" w:hAnsi="Verdana"/>
        </w:rPr>
      </w:pPr>
    </w:p>
    <w:sectPr w:rsidR="001E3F62" w:rsidRPr="001E3F62" w:rsidSect="001E3F62">
      <w:pgSz w:w="12242" w:h="15842" w:code="1"/>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B58" w:rsidRDefault="008D0B58" w:rsidP="00E9372C">
      <w:pPr>
        <w:spacing w:line="240" w:lineRule="auto"/>
      </w:pPr>
      <w:r>
        <w:separator/>
      </w:r>
    </w:p>
  </w:endnote>
  <w:endnote w:type="continuationSeparator" w:id="1">
    <w:p w:rsidR="008D0B58" w:rsidRDefault="008D0B58" w:rsidP="00E937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B58" w:rsidRDefault="008D0B58" w:rsidP="00E9372C">
      <w:pPr>
        <w:spacing w:line="240" w:lineRule="auto"/>
      </w:pPr>
      <w:r>
        <w:separator/>
      </w:r>
    </w:p>
  </w:footnote>
  <w:footnote w:type="continuationSeparator" w:id="1">
    <w:p w:rsidR="008D0B58" w:rsidRDefault="008D0B58" w:rsidP="00E9372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1E3F62"/>
    <w:rsid w:val="001D77FE"/>
    <w:rsid w:val="001E3F62"/>
    <w:rsid w:val="00274602"/>
    <w:rsid w:val="00292C6C"/>
    <w:rsid w:val="003D368A"/>
    <w:rsid w:val="003F6805"/>
    <w:rsid w:val="004B3AFF"/>
    <w:rsid w:val="004C4606"/>
    <w:rsid w:val="006421BB"/>
    <w:rsid w:val="006A424E"/>
    <w:rsid w:val="00755969"/>
    <w:rsid w:val="008755D7"/>
    <w:rsid w:val="008D0B58"/>
    <w:rsid w:val="00A660ED"/>
    <w:rsid w:val="00C9701B"/>
    <w:rsid w:val="00D64FD8"/>
    <w:rsid w:val="00D720FC"/>
    <w:rsid w:val="00E67E48"/>
    <w:rsid w:val="00E9372C"/>
    <w:rsid w:val="00EC6F72"/>
    <w:rsid w:val="00FE4117"/>
    <w:rsid w:val="00FF684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62"/>
    <w:pPr>
      <w:spacing w:after="0"/>
    </w:pPr>
    <w:rPr>
      <w:lang w:val="en-US"/>
    </w:rPr>
  </w:style>
  <w:style w:type="paragraph" w:styleId="Heading1">
    <w:name w:val="heading 1"/>
    <w:basedOn w:val="Normal"/>
    <w:next w:val="Normal"/>
    <w:link w:val="Heading1Char"/>
    <w:uiPriority w:val="9"/>
    <w:qFormat/>
    <w:rsid w:val="00FE41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E41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E411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E411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E411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411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411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4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E411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117"/>
    <w:pPr>
      <w:ind w:left="720"/>
      <w:contextualSpacing/>
    </w:pPr>
  </w:style>
  <w:style w:type="character" w:customStyle="1" w:styleId="Heading1Char">
    <w:name w:val="Heading 1 Char"/>
    <w:basedOn w:val="DefaultParagraphFont"/>
    <w:link w:val="Heading1"/>
    <w:uiPriority w:val="9"/>
    <w:rsid w:val="00FE411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E411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E411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E411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E411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E411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411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411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4117"/>
    <w:rPr>
      <w:rFonts w:asciiTheme="majorHAnsi" w:eastAsiaTheme="majorEastAsia" w:hAnsiTheme="majorHAnsi" w:cstheme="majorBidi"/>
      <w:i/>
      <w:iCs/>
      <w:color w:val="404040" w:themeColor="text1" w:themeTint="BF"/>
      <w:sz w:val="20"/>
      <w:szCs w:val="20"/>
    </w:rPr>
  </w:style>
  <w:style w:type="paragraph" w:styleId="Title">
    <w:name w:val="Title"/>
    <w:basedOn w:val="Normal"/>
    <w:link w:val="TitleChar"/>
    <w:uiPriority w:val="10"/>
    <w:qFormat/>
    <w:rsid w:val="00FE41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E411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E41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411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E4117"/>
    <w:rPr>
      <w:b/>
      <w:bCs/>
    </w:rPr>
  </w:style>
  <w:style w:type="character" w:styleId="Emphasis">
    <w:name w:val="Emphasis"/>
    <w:basedOn w:val="DefaultParagraphFont"/>
    <w:uiPriority w:val="20"/>
    <w:qFormat/>
    <w:rsid w:val="00FE4117"/>
    <w:rPr>
      <w:i/>
      <w:iCs/>
    </w:rPr>
  </w:style>
  <w:style w:type="paragraph" w:styleId="NoSpacing">
    <w:name w:val="No Spacing"/>
    <w:link w:val="NoSpacingChar"/>
    <w:uiPriority w:val="1"/>
    <w:qFormat/>
    <w:rsid w:val="00FE4117"/>
    <w:pPr>
      <w:spacing w:after="0" w:line="240" w:lineRule="auto"/>
    </w:pPr>
  </w:style>
  <w:style w:type="character" w:customStyle="1" w:styleId="NoSpacingChar">
    <w:name w:val="No Spacing Char"/>
    <w:link w:val="NoSpacing"/>
    <w:uiPriority w:val="1"/>
    <w:rsid w:val="00FE4117"/>
  </w:style>
  <w:style w:type="paragraph" w:styleId="Quote">
    <w:name w:val="Quote"/>
    <w:basedOn w:val="Normal"/>
    <w:next w:val="Normal"/>
    <w:link w:val="QuoteChar"/>
    <w:uiPriority w:val="29"/>
    <w:qFormat/>
    <w:rsid w:val="00FE4117"/>
    <w:rPr>
      <w:i/>
      <w:iCs/>
      <w:color w:val="000000" w:themeColor="text1"/>
    </w:rPr>
  </w:style>
  <w:style w:type="character" w:customStyle="1" w:styleId="QuoteChar">
    <w:name w:val="Quote Char"/>
    <w:basedOn w:val="DefaultParagraphFont"/>
    <w:link w:val="Quote"/>
    <w:uiPriority w:val="29"/>
    <w:rsid w:val="00FE4117"/>
    <w:rPr>
      <w:i/>
      <w:iCs/>
      <w:color w:val="000000" w:themeColor="text1"/>
    </w:rPr>
  </w:style>
  <w:style w:type="paragraph" w:styleId="IntenseQuote">
    <w:name w:val="Intense Quote"/>
    <w:basedOn w:val="Normal"/>
    <w:next w:val="Normal"/>
    <w:link w:val="IntenseQuoteChar"/>
    <w:uiPriority w:val="30"/>
    <w:qFormat/>
    <w:rsid w:val="00FE411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4117"/>
    <w:rPr>
      <w:b/>
      <w:bCs/>
      <w:i/>
      <w:iCs/>
      <w:color w:val="4F81BD" w:themeColor="accent1"/>
    </w:rPr>
  </w:style>
  <w:style w:type="character" w:styleId="SubtleEmphasis">
    <w:name w:val="Subtle Emphasis"/>
    <w:uiPriority w:val="19"/>
    <w:qFormat/>
    <w:rsid w:val="00FE4117"/>
    <w:rPr>
      <w:i/>
      <w:iCs/>
      <w:color w:val="808080" w:themeColor="text1" w:themeTint="7F"/>
    </w:rPr>
  </w:style>
  <w:style w:type="character" w:styleId="IntenseEmphasis">
    <w:name w:val="Intense Emphasis"/>
    <w:uiPriority w:val="21"/>
    <w:qFormat/>
    <w:rsid w:val="00FE4117"/>
    <w:rPr>
      <w:b/>
      <w:bCs/>
      <w:i/>
      <w:iCs/>
      <w:color w:val="4F81BD" w:themeColor="accent1"/>
    </w:rPr>
  </w:style>
  <w:style w:type="character" w:styleId="SubtleReference">
    <w:name w:val="Subtle Reference"/>
    <w:basedOn w:val="DefaultParagraphFont"/>
    <w:uiPriority w:val="31"/>
    <w:qFormat/>
    <w:rsid w:val="00FE4117"/>
    <w:rPr>
      <w:smallCaps/>
      <w:color w:val="C0504D" w:themeColor="accent2"/>
      <w:u w:val="single"/>
    </w:rPr>
  </w:style>
  <w:style w:type="character" w:styleId="IntenseReference">
    <w:name w:val="Intense Reference"/>
    <w:uiPriority w:val="32"/>
    <w:qFormat/>
    <w:rsid w:val="00FE4117"/>
    <w:rPr>
      <w:b/>
      <w:bCs/>
      <w:smallCaps/>
      <w:color w:val="C0504D" w:themeColor="accent2"/>
      <w:spacing w:val="5"/>
      <w:u w:val="single"/>
    </w:rPr>
  </w:style>
  <w:style w:type="character" w:styleId="BookTitle">
    <w:name w:val="Book Title"/>
    <w:basedOn w:val="DefaultParagraphFont"/>
    <w:uiPriority w:val="33"/>
    <w:qFormat/>
    <w:rsid w:val="00FE4117"/>
    <w:rPr>
      <w:b/>
      <w:bCs/>
      <w:smallCaps/>
      <w:spacing w:val="5"/>
    </w:rPr>
  </w:style>
  <w:style w:type="paragraph" w:styleId="TOCHeading">
    <w:name w:val="TOC Heading"/>
    <w:basedOn w:val="Heading1"/>
    <w:next w:val="Normal"/>
    <w:uiPriority w:val="39"/>
    <w:semiHidden/>
    <w:unhideWhenUsed/>
    <w:qFormat/>
    <w:rsid w:val="00FE4117"/>
    <w:pPr>
      <w:outlineLvl w:val="9"/>
    </w:pPr>
  </w:style>
  <w:style w:type="table" w:styleId="TableGrid">
    <w:name w:val="Table Grid"/>
    <w:basedOn w:val="TableNormal"/>
    <w:uiPriority w:val="59"/>
    <w:rsid w:val="001E3F6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9372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E9372C"/>
    <w:rPr>
      <w:lang w:val="en-US"/>
    </w:rPr>
  </w:style>
  <w:style w:type="paragraph" w:styleId="Footer">
    <w:name w:val="footer"/>
    <w:basedOn w:val="Normal"/>
    <w:link w:val="FooterChar"/>
    <w:uiPriority w:val="99"/>
    <w:semiHidden/>
    <w:unhideWhenUsed/>
    <w:rsid w:val="00E9372C"/>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E9372C"/>
    <w:rPr>
      <w:lang w:val="en-US"/>
    </w:rPr>
  </w:style>
</w:styles>
</file>

<file path=word/webSettings.xml><?xml version="1.0" encoding="utf-8"?>
<w:webSettings xmlns:r="http://schemas.openxmlformats.org/officeDocument/2006/relationships" xmlns:w="http://schemas.openxmlformats.org/wordprocessingml/2006/main">
  <w:divs>
    <w:div w:id="790829109">
      <w:bodyDiv w:val="1"/>
      <w:marLeft w:val="0"/>
      <w:marRight w:val="0"/>
      <w:marTop w:val="0"/>
      <w:marBottom w:val="0"/>
      <w:divBdr>
        <w:top w:val="none" w:sz="0" w:space="0" w:color="auto"/>
        <w:left w:val="none" w:sz="0" w:space="0" w:color="auto"/>
        <w:bottom w:val="none" w:sz="0" w:space="0" w:color="auto"/>
        <w:right w:val="none" w:sz="0" w:space="0" w:color="auto"/>
      </w:divBdr>
    </w:div>
    <w:div w:id="92553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FA911-95E6-4B9B-8FE7-9D19C407A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ramesh.272807</cp:lastModifiedBy>
  <cp:revision>13</cp:revision>
  <cp:lastPrinted>2017-05-03T07:24:00Z</cp:lastPrinted>
  <dcterms:created xsi:type="dcterms:W3CDTF">2017-05-03T07:07:00Z</dcterms:created>
  <dcterms:modified xsi:type="dcterms:W3CDTF">2023-06-08T11:36:00Z</dcterms:modified>
</cp:coreProperties>
</file>